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6D5F" w14:textId="77777777" w:rsidR="003B352C" w:rsidRPr="003B352C" w:rsidRDefault="003B352C" w:rsidP="003B352C">
      <w:pPr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373636"/>
          <w:sz w:val="36"/>
          <w:szCs w:val="36"/>
          <w:lang w:eastAsia="ro-RO"/>
        </w:rPr>
      </w:pPr>
      <w:r w:rsidRPr="003B352C">
        <w:rPr>
          <w:rFonts w:ascii="Times New Roman" w:eastAsia="Times New Roman" w:hAnsi="Times New Roman" w:cs="Times New Roman"/>
          <w:b/>
          <w:bCs/>
          <w:color w:val="373636"/>
          <w:sz w:val="36"/>
          <w:szCs w:val="36"/>
          <w:lang w:eastAsia="ro-RO"/>
        </w:rPr>
        <w:t>Masca protectie FFP2 fara valva ptr. filtrarea particulelor, 20 bucati, Lime Medical, culoare alb</w:t>
      </w:r>
    </w:p>
    <w:p w14:paraId="6B46BEDC" w14:textId="77777777" w:rsidR="003B352C" w:rsidRPr="003B352C" w:rsidRDefault="003B352C" w:rsidP="003B35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Eficiența filtrării particulelor ≥ 95%</w:t>
      </w:r>
    </w:p>
    <w:p w14:paraId="1414FD9A" w14:textId="77777777" w:rsidR="003B352C" w:rsidRPr="003B352C" w:rsidRDefault="003B352C" w:rsidP="003B35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b/>
          <w:bCs/>
          <w:sz w:val="24"/>
          <w:szCs w:val="24"/>
          <w:lang w:eastAsia="ro-RO"/>
        </w:rPr>
        <w:t>Certificare EN 149:2001 + A1:2009</w:t>
      </w:r>
    </w:p>
    <w:p w14:paraId="0451C435" w14:textId="3C2A856B" w:rsidR="003B352C" w:rsidRDefault="003B352C" w:rsidP="003B352C">
      <w:pPr>
        <w:spacing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b/>
          <w:bCs/>
          <w:sz w:val="24"/>
          <w:szCs w:val="24"/>
          <w:lang w:eastAsia="ro-RO"/>
        </w:rPr>
        <w:t xml:space="preserve">Marcaj CE </w:t>
      </w:r>
      <w:r w:rsidR="008E3469">
        <w:rPr>
          <w:rFonts w:ascii="Segoe UI" w:eastAsia="Times New Roman" w:hAnsi="Segoe UI" w:cs="Segoe UI"/>
          <w:b/>
          <w:bCs/>
          <w:sz w:val="24"/>
          <w:szCs w:val="24"/>
          <w:lang w:eastAsia="ro-RO"/>
        </w:rPr>
        <w:t>2163</w:t>
      </w:r>
    </w:p>
    <w:p w14:paraId="075A1694" w14:textId="77777777" w:rsidR="00C71D1F" w:rsidRDefault="00C71D1F" w:rsidP="00C71D1F">
      <w:pPr>
        <w:pStyle w:val="Heading6"/>
        <w:shd w:val="clear" w:color="auto" w:fill="FFFFFF"/>
        <w:spacing w:before="0"/>
        <w:rPr>
          <w:color w:val="181716"/>
          <w:sz w:val="27"/>
          <w:szCs w:val="27"/>
        </w:rPr>
      </w:pPr>
      <w:r>
        <w:rPr>
          <w:color w:val="181716"/>
          <w:sz w:val="27"/>
          <w:szCs w:val="27"/>
          <w:shd w:val="clear" w:color="auto" w:fill="FFFFFF"/>
        </w:rPr>
        <w:t>Clasa FFP2 NR</w:t>
      </w:r>
    </w:p>
    <w:p w14:paraId="4FE0CEC3" w14:textId="0EAB98F7" w:rsidR="003B352C" w:rsidRPr="003B352C" w:rsidRDefault="003B352C" w:rsidP="003B35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5 straturi</w:t>
      </w:r>
    </w:p>
    <w:p w14:paraId="7E0413D7" w14:textId="6123E38C" w:rsidR="003B352C" w:rsidRPr="00C71D1F" w:rsidRDefault="003B352C" w:rsidP="003B352C">
      <w:pPr>
        <w:pStyle w:val="Heading6"/>
        <w:shd w:val="clear" w:color="auto" w:fill="FFFFFF"/>
        <w:spacing w:before="0"/>
        <w:rPr>
          <w:rFonts w:ascii="Arial" w:hAnsi="Arial" w:cs="Arial"/>
          <w:b/>
          <w:bCs/>
          <w:color w:val="181716"/>
          <w:sz w:val="21"/>
          <w:szCs w:val="21"/>
        </w:rPr>
      </w:pPr>
      <w:r w:rsidRPr="00C71D1F">
        <w:rPr>
          <w:rFonts w:ascii="Arial" w:hAnsi="Arial" w:cs="Arial"/>
          <w:b/>
          <w:bCs/>
          <w:color w:val="181716"/>
          <w:sz w:val="21"/>
          <w:szCs w:val="21"/>
        </w:rPr>
        <w:t>DIMENSIUNE</w:t>
      </w:r>
    </w:p>
    <w:p w14:paraId="10FC4F91" w14:textId="49BC720F" w:rsidR="003B352C" w:rsidRPr="00C71D1F" w:rsidRDefault="003B352C" w:rsidP="003B352C">
      <w:pPr>
        <w:spacing w:after="100" w:afterAutospacing="1" w:line="240" w:lineRule="auto"/>
        <w:rPr>
          <w:rFonts w:asciiTheme="majorHAnsi" w:hAnsiTheme="majorHAnsi"/>
          <w:b/>
          <w:bCs/>
          <w:color w:val="181716"/>
          <w:shd w:val="clear" w:color="auto" w:fill="FFFFFF"/>
        </w:rPr>
      </w:pPr>
      <w:r w:rsidRPr="00C71D1F">
        <w:rPr>
          <w:rFonts w:asciiTheme="majorHAnsi" w:hAnsiTheme="majorHAnsi"/>
          <w:b/>
          <w:bCs/>
          <w:color w:val="181716"/>
          <w:shd w:val="clear" w:color="auto" w:fill="FFFFFF"/>
        </w:rPr>
        <w:t>Lungime: 1</w:t>
      </w:r>
      <w:r w:rsidR="00893379" w:rsidRPr="00C71D1F">
        <w:rPr>
          <w:rFonts w:asciiTheme="majorHAnsi" w:hAnsiTheme="majorHAnsi"/>
          <w:b/>
          <w:bCs/>
          <w:color w:val="181716"/>
          <w:shd w:val="clear" w:color="auto" w:fill="FFFFFF"/>
        </w:rPr>
        <w:t xml:space="preserve">60 </w:t>
      </w:r>
      <w:r w:rsidRPr="00C71D1F">
        <w:rPr>
          <w:rFonts w:asciiTheme="majorHAnsi" w:hAnsiTheme="majorHAnsi"/>
          <w:b/>
          <w:bCs/>
          <w:color w:val="181716"/>
          <w:shd w:val="clear" w:color="auto" w:fill="FFFFFF"/>
        </w:rPr>
        <w:t>mm +/- 5 mm</w:t>
      </w:r>
      <w:r w:rsidRPr="00C71D1F">
        <w:rPr>
          <w:rFonts w:asciiTheme="majorHAnsi" w:hAnsiTheme="majorHAnsi"/>
          <w:b/>
          <w:bCs/>
          <w:color w:val="181716"/>
        </w:rPr>
        <w:br/>
      </w:r>
      <w:r w:rsidRPr="00C71D1F">
        <w:rPr>
          <w:rFonts w:asciiTheme="majorHAnsi" w:hAnsiTheme="majorHAnsi"/>
          <w:b/>
          <w:bCs/>
          <w:color w:val="181716"/>
          <w:shd w:val="clear" w:color="auto" w:fill="FFFFFF"/>
        </w:rPr>
        <w:t>Lățime: 10</w:t>
      </w:r>
      <w:r w:rsidR="00C71D1F" w:rsidRPr="00C71D1F">
        <w:rPr>
          <w:rFonts w:asciiTheme="majorHAnsi" w:hAnsiTheme="majorHAnsi"/>
          <w:b/>
          <w:bCs/>
          <w:color w:val="181716"/>
          <w:shd w:val="clear" w:color="auto" w:fill="FFFFFF"/>
        </w:rPr>
        <w:t>5</w:t>
      </w:r>
      <w:r w:rsidRPr="00C71D1F">
        <w:rPr>
          <w:rFonts w:asciiTheme="majorHAnsi" w:hAnsiTheme="majorHAnsi"/>
          <w:b/>
          <w:bCs/>
          <w:color w:val="181716"/>
          <w:shd w:val="clear" w:color="auto" w:fill="FFFFFF"/>
        </w:rPr>
        <w:t xml:space="preserve"> mm +/- 5 mm</w:t>
      </w:r>
      <w:r w:rsidRPr="00C71D1F">
        <w:rPr>
          <w:rFonts w:asciiTheme="majorHAnsi" w:hAnsiTheme="majorHAnsi"/>
          <w:b/>
          <w:bCs/>
          <w:color w:val="181716"/>
        </w:rPr>
        <w:br/>
      </w:r>
      <w:r w:rsidRPr="00C71D1F">
        <w:rPr>
          <w:rFonts w:asciiTheme="majorHAnsi" w:hAnsiTheme="majorHAnsi"/>
          <w:b/>
          <w:bCs/>
          <w:color w:val="181716"/>
          <w:shd w:val="clear" w:color="auto" w:fill="FFFFFF"/>
        </w:rPr>
        <w:t>Deschidere maximă: 170 mm</w:t>
      </w:r>
    </w:p>
    <w:p w14:paraId="662CD534" w14:textId="72F36EF0" w:rsidR="00893379" w:rsidRDefault="003B352C" w:rsidP="008E3469">
      <w:pPr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Culoare: Alba</w:t>
      </w:r>
    </w:p>
    <w:p w14:paraId="4244754C" w14:textId="60FC06B4" w:rsidR="00893379" w:rsidRPr="00D80D80" w:rsidRDefault="003B352C" w:rsidP="003B352C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ro-RO"/>
        </w:rPr>
      </w:pPr>
      <w:r w:rsidRPr="00D80D80">
        <w:rPr>
          <w:rFonts w:ascii="Segoe UI" w:eastAsia="Times New Roman" w:hAnsi="Segoe UI" w:cs="Segoe UI"/>
          <w:b/>
          <w:bCs/>
          <w:sz w:val="24"/>
          <w:szCs w:val="24"/>
          <w:lang w:eastAsia="ro-RO"/>
        </w:rPr>
        <w:t>Descriere Produs:</w:t>
      </w:r>
    </w:p>
    <w:p w14:paraId="3F9A06ED" w14:textId="77777777" w:rsidR="00893379" w:rsidRDefault="00893379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CA72B92" w14:textId="3959BA14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Filtrare excelentă și respirație ușoară</w:t>
      </w:r>
    </w:p>
    <w:p w14:paraId="543F4DF7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Eficienta ridicata impotriva virusurilor si bacterilor</w:t>
      </w:r>
    </w:p>
    <w:p w14:paraId="1B9ED2FA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Se potriveste usor si se poarta confortabil</w:t>
      </w:r>
    </w:p>
    <w:p w14:paraId="371076EB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Clema nasului ajustabila</w:t>
      </w:r>
    </w:p>
    <w:p w14:paraId="0DAEF4C2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Suport ajustabil ptr reglarea buclelor mastii in jurul capului.</w:t>
      </w:r>
    </w:p>
    <w:p w14:paraId="0BF072B9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Segoe UI" w:eastAsia="Times New Roman" w:hAnsi="Segoe UI" w:cs="Segoe UI"/>
          <w:sz w:val="24"/>
          <w:szCs w:val="24"/>
          <w:lang w:eastAsia="ro-RO"/>
        </w:rPr>
        <w:t>Material netesut</w:t>
      </w:r>
    </w:p>
    <w:p w14:paraId="226DD82F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B0B46A8" w14:textId="77777777" w:rsidR="003B352C" w:rsidRPr="00D80D80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D80D8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Intructiuni:</w:t>
      </w:r>
    </w:p>
    <w:p w14:paraId="2AA29517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Acoperiți-vă ferm nasul și gura când purtați o mască faciala.</w:t>
      </w:r>
    </w:p>
    <w:p w14:paraId="3A3E6926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Apăsați clema nasului pentru a o regla</w:t>
      </w:r>
    </w:p>
    <w:p w14:paraId="0754AFD3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Dacă aerul patrunde în jurul marginilor măștii, repoziționați masca astfel incat sigilarea sa fie sigura.</w:t>
      </w:r>
    </w:p>
    <w:p w14:paraId="56E9DD09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Amintiți-vă întotdeauna să aruncați masca în siguranță după fiecare utilizare</w:t>
      </w:r>
    </w:p>
    <w:p w14:paraId="64D182A0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Această mască ajută la protejarea împotriva anumitor contaminanți dar nu elimină complet expunerea la riscul de a contracta infecții</w:t>
      </w:r>
    </w:p>
    <w:p w14:paraId="548D2497" w14:textId="48842B60" w:rsid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De unică folosință</w:t>
      </w:r>
    </w:p>
    <w:p w14:paraId="02E4E5B4" w14:textId="77777777" w:rsidR="00BC4C2B" w:rsidRDefault="00BC4C2B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180EC20" w14:textId="7E4D9F4A" w:rsidR="00BC4C2B" w:rsidRPr="003B352C" w:rsidRDefault="00BC4C2B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Timp recomandat de folosire : 4 ore</w:t>
      </w:r>
    </w:p>
    <w:p w14:paraId="45C1A759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13DC9CA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Înlocuiți masca dacă:</w:t>
      </w:r>
    </w:p>
    <w:p w14:paraId="2A7316A9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1. Masca este îndepărtată în timp ce va aflati in zonele contaminate</w:t>
      </w:r>
    </w:p>
    <w:p w14:paraId="1C3927CA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2. Aceasta provoacă dificultăți de respirație</w:t>
      </w:r>
    </w:p>
    <w:p w14:paraId="57B8346B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3. Masca este deteriorata.</w:t>
      </w:r>
    </w:p>
    <w:p w14:paraId="50BFC403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7CF8A71" w14:textId="77777777" w:rsidR="003B352C" w:rsidRPr="00D80D80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80D8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Limitari:</w:t>
      </w:r>
    </w:p>
    <w:p w14:paraId="1FFF0BB6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Nu folosiți masca FFP2 pentru a intra sau a rămâne într-o zonă contaminată sub următoarele situații:</w:t>
      </w:r>
    </w:p>
    <w:p w14:paraId="167105DC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1. Atmosfera conține mai puțin de 19,5% oxigen</w:t>
      </w:r>
    </w:p>
    <w:p w14:paraId="08FA7A01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2. Pentru protecție împotriva gazelor</w:t>
      </w:r>
    </w:p>
    <w:p w14:paraId="0C272ADE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3. Pentru sablare, operații de vopsire sau tratarea azbestului.</w:t>
      </w:r>
    </w:p>
    <w:p w14:paraId="55A44A75" w14:textId="77777777" w:rsidR="003B352C" w:rsidRPr="003B352C" w:rsidRDefault="003B352C" w:rsidP="003B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52C">
        <w:rPr>
          <w:rFonts w:ascii="Times New Roman" w:eastAsia="Times New Roman" w:hAnsi="Times New Roman" w:cs="Times New Roman"/>
          <w:sz w:val="24"/>
          <w:szCs w:val="24"/>
          <w:lang w:eastAsia="ro-RO"/>
        </w:rPr>
        <w:t>4.In zone potential explozive</w:t>
      </w:r>
    </w:p>
    <w:p w14:paraId="351B49D6" w14:textId="3E740B9C" w:rsidR="009C6276" w:rsidRDefault="009C6276"/>
    <w:p w14:paraId="04EE29C5" w14:textId="7E6058F9" w:rsidR="00893379" w:rsidRDefault="00893379"/>
    <w:sectPr w:rsidR="0089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7433"/>
    <w:rsid w:val="003B352C"/>
    <w:rsid w:val="00893379"/>
    <w:rsid w:val="008E3469"/>
    <w:rsid w:val="009C6276"/>
    <w:rsid w:val="00BC4C2B"/>
    <w:rsid w:val="00C71D1F"/>
    <w:rsid w:val="00D80D80"/>
    <w:rsid w:val="00E97C15"/>
    <w:rsid w:val="00EB7433"/>
    <w:rsid w:val="00F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D0DA"/>
  <w15:chartTrackingRefBased/>
  <w15:docId w15:val="{404E008F-70DC-4920-8DC5-F1C0BFE9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3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5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352C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3B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52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8933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Razvan Pletea</cp:lastModifiedBy>
  <cp:revision>2</cp:revision>
  <dcterms:created xsi:type="dcterms:W3CDTF">2022-02-24T10:19:00Z</dcterms:created>
  <dcterms:modified xsi:type="dcterms:W3CDTF">2022-02-24T10:19:00Z</dcterms:modified>
</cp:coreProperties>
</file>